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05C0A" w14:textId="77777777" w:rsidR="00D74B8D" w:rsidRPr="00DC0F43" w:rsidRDefault="00D74B8D" w:rsidP="006B47CE">
      <w:pPr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</w:pPr>
      <w:r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>2024 Spring Newsletter Draft</w:t>
      </w:r>
    </w:p>
    <w:p w14:paraId="146F9C7B" w14:textId="35A4F415" w:rsidR="00017842" w:rsidRPr="00DC0F43" w:rsidRDefault="006B47CE" w:rsidP="006B47CE">
      <w:pPr>
        <w:rPr>
          <w:b/>
          <w:bCs/>
          <w:color w:val="C00000"/>
        </w:rPr>
      </w:pPr>
      <w:r w:rsidRPr="00DC0F43">
        <w:rPr>
          <w:rFonts w:ascii="Aptos" w:eastAsia="Times New Roman" w:hAnsi="Aptos" w:cs="Segoe UI"/>
          <w:b/>
          <w:bCs/>
          <w:color w:val="C00000"/>
          <w:kern w:val="0"/>
          <w:bdr w:val="none" w:sz="0" w:space="0" w:color="auto" w:frame="1"/>
          <w14:ligatures w14:val="none"/>
        </w:rPr>
        <w:t xml:space="preserve">Fishing </w:t>
      </w:r>
      <w:r w:rsidR="00017842" w:rsidRPr="00DC0F43">
        <w:rPr>
          <w:rFonts w:ascii="Aptos" w:eastAsia="Times New Roman" w:hAnsi="Aptos" w:cs="Segoe UI"/>
          <w:b/>
          <w:bCs/>
          <w:color w:val="C00000"/>
          <w:kern w:val="0"/>
          <w:bdr w:val="none" w:sz="0" w:space="0" w:color="auto" w:frame="1"/>
          <w14:ligatures w14:val="none"/>
        </w:rPr>
        <w:t>O</w:t>
      </w:r>
      <w:r w:rsidRPr="00DC0F43">
        <w:rPr>
          <w:rFonts w:ascii="Aptos" w:eastAsia="Times New Roman" w:hAnsi="Aptos" w:cs="Segoe UI"/>
          <w:b/>
          <w:bCs/>
          <w:color w:val="C00000"/>
          <w:kern w:val="0"/>
          <w:bdr w:val="none" w:sz="0" w:space="0" w:color="auto" w:frame="1"/>
          <w14:ligatures w14:val="none"/>
        </w:rPr>
        <w:t>utlook.</w:t>
      </w:r>
      <w:r w:rsidRPr="00DC0F43">
        <w:rPr>
          <w:b/>
          <w:bCs/>
          <w:color w:val="C00000"/>
        </w:rPr>
        <w:t xml:space="preserve"> </w:t>
      </w:r>
    </w:p>
    <w:p w14:paraId="43A677CD" w14:textId="2C9EAD83" w:rsidR="00784B8D" w:rsidRPr="00DC0F43" w:rsidRDefault="00463CB7" w:rsidP="006B47CE">
      <w:pPr>
        <w:rPr>
          <w:color w:val="C00000"/>
        </w:rPr>
      </w:pPr>
      <w:r w:rsidRPr="00DC0F43">
        <w:rPr>
          <w:color w:val="C00000"/>
        </w:rPr>
        <w:t xml:space="preserve">Another </w:t>
      </w:r>
      <w:r w:rsidR="00484212" w:rsidRPr="00DC0F43">
        <w:rPr>
          <w:color w:val="C00000"/>
        </w:rPr>
        <w:t>great summer is in store for anglers at Doc’s.  The prognosticators have put their heads together and come up with their guesses</w:t>
      </w:r>
      <w:r w:rsidR="002467A7" w:rsidRPr="00DC0F43">
        <w:rPr>
          <w:color w:val="C00000"/>
        </w:rPr>
        <w:t>.  It appears that halibut will be similar to last year</w:t>
      </w:r>
      <w:r w:rsidR="00261388" w:rsidRPr="00DC0F43">
        <w:rPr>
          <w:color w:val="C00000"/>
        </w:rPr>
        <w:t>;</w:t>
      </w:r>
      <w:r w:rsidR="002467A7" w:rsidRPr="00DC0F43">
        <w:rPr>
          <w:color w:val="C00000"/>
        </w:rPr>
        <w:t xml:space="preserve"> a few large</w:t>
      </w:r>
      <w:r w:rsidR="000A0797" w:rsidRPr="00DC0F43">
        <w:rPr>
          <w:color w:val="C00000"/>
        </w:rPr>
        <w:t>r</w:t>
      </w:r>
      <w:r w:rsidR="002467A7" w:rsidRPr="00DC0F43">
        <w:rPr>
          <w:color w:val="C00000"/>
        </w:rPr>
        <w:t xml:space="preserve"> fish mixed in with a bunch of smaller fish.</w:t>
      </w:r>
      <w:r w:rsidR="00E31A0C" w:rsidRPr="00DC0F43">
        <w:rPr>
          <w:color w:val="C00000"/>
        </w:rPr>
        <w:t xml:space="preserve">  </w:t>
      </w:r>
    </w:p>
    <w:p w14:paraId="5C892E19" w14:textId="572F10DB" w:rsidR="006B47CE" w:rsidRPr="00DC0F43" w:rsidRDefault="00E31A0C" w:rsidP="006B47CE">
      <w:pPr>
        <w:rPr>
          <w:color w:val="C00000"/>
        </w:rPr>
      </w:pPr>
      <w:r w:rsidRPr="00DC0F43">
        <w:rPr>
          <w:color w:val="C00000"/>
        </w:rPr>
        <w:t>On the salmon front</w:t>
      </w:r>
      <w:r w:rsidR="00784B8D" w:rsidRPr="00DC0F43">
        <w:rPr>
          <w:color w:val="C00000"/>
        </w:rPr>
        <w:t>:</w:t>
      </w:r>
    </w:p>
    <w:p w14:paraId="3E8BE335" w14:textId="26822CD0" w:rsidR="00784B8D" w:rsidRPr="00DC0F43" w:rsidRDefault="00784B8D" w:rsidP="00784B8D">
      <w:pPr>
        <w:pStyle w:val="ListParagraph"/>
        <w:numPr>
          <w:ilvl w:val="0"/>
          <w:numId w:val="2"/>
        </w:numPr>
        <w:rPr>
          <w:color w:val="C00000"/>
        </w:rPr>
      </w:pPr>
      <w:r w:rsidRPr="00DC0F43">
        <w:rPr>
          <w:color w:val="C00000"/>
        </w:rPr>
        <w:t>Kings</w:t>
      </w:r>
      <w:r w:rsidR="003607D8" w:rsidRPr="00DC0F43">
        <w:rPr>
          <w:color w:val="C00000"/>
        </w:rPr>
        <w:t xml:space="preserve"> – The returns are </w:t>
      </w:r>
      <w:r w:rsidR="006F06A3" w:rsidRPr="00DC0F43">
        <w:rPr>
          <w:color w:val="C00000"/>
        </w:rPr>
        <w:t>unknown</w:t>
      </w:r>
      <w:r w:rsidR="003607D8" w:rsidRPr="00DC0F43">
        <w:rPr>
          <w:color w:val="C00000"/>
        </w:rPr>
        <w:t>.</w:t>
      </w:r>
    </w:p>
    <w:p w14:paraId="2D9263F1" w14:textId="2F873541" w:rsidR="004612D9" w:rsidRPr="00DC0F43" w:rsidRDefault="004612D9" w:rsidP="00784B8D">
      <w:pPr>
        <w:pStyle w:val="ListParagraph"/>
        <w:numPr>
          <w:ilvl w:val="0"/>
          <w:numId w:val="2"/>
        </w:numPr>
        <w:rPr>
          <w:color w:val="C00000"/>
        </w:rPr>
      </w:pPr>
      <w:r w:rsidRPr="00DC0F43">
        <w:rPr>
          <w:color w:val="C00000"/>
        </w:rPr>
        <w:t xml:space="preserve">Cohos – This should be an excellent year for Silvers with about double the average number of fish </w:t>
      </w:r>
      <w:r w:rsidR="00B76287" w:rsidRPr="00DC0F43">
        <w:rPr>
          <w:color w:val="C00000"/>
        </w:rPr>
        <w:t xml:space="preserve">forecast to </w:t>
      </w:r>
      <w:r w:rsidRPr="00DC0F43">
        <w:rPr>
          <w:color w:val="C00000"/>
        </w:rPr>
        <w:t>pass through our area.</w:t>
      </w:r>
    </w:p>
    <w:p w14:paraId="56F3C9F3" w14:textId="3EA4B3F8" w:rsidR="004612D9" w:rsidRPr="00DC0F43" w:rsidRDefault="004612D9" w:rsidP="00784B8D">
      <w:pPr>
        <w:pStyle w:val="ListParagraph"/>
        <w:numPr>
          <w:ilvl w:val="0"/>
          <w:numId w:val="2"/>
        </w:numPr>
        <w:rPr>
          <w:color w:val="C00000"/>
        </w:rPr>
      </w:pPr>
      <w:r w:rsidRPr="00DC0F43">
        <w:rPr>
          <w:color w:val="C00000"/>
        </w:rPr>
        <w:t xml:space="preserve">Chums </w:t>
      </w:r>
      <w:r w:rsidR="001967FC" w:rsidRPr="00DC0F43">
        <w:rPr>
          <w:color w:val="C00000"/>
        </w:rPr>
        <w:t>–</w:t>
      </w:r>
      <w:r w:rsidRPr="00DC0F43">
        <w:rPr>
          <w:color w:val="C00000"/>
        </w:rPr>
        <w:t xml:space="preserve"> </w:t>
      </w:r>
      <w:r w:rsidR="001967FC" w:rsidRPr="00DC0F43">
        <w:rPr>
          <w:color w:val="C00000"/>
        </w:rPr>
        <w:t>Similar to Silvers.  The forecast calls for a good return.</w:t>
      </w:r>
    </w:p>
    <w:p w14:paraId="68AE4E7E" w14:textId="4F74AA48" w:rsidR="005C70CC" w:rsidRPr="00DC0F43" w:rsidRDefault="005C70CC" w:rsidP="00784B8D">
      <w:pPr>
        <w:pStyle w:val="ListParagraph"/>
        <w:numPr>
          <w:ilvl w:val="0"/>
          <w:numId w:val="2"/>
        </w:numPr>
        <w:rPr>
          <w:color w:val="C00000"/>
        </w:rPr>
      </w:pPr>
      <w:r w:rsidRPr="00DC0F43">
        <w:rPr>
          <w:color w:val="C00000"/>
        </w:rPr>
        <w:t xml:space="preserve">Pinks – The Southeast Alaska area is expected to </w:t>
      </w:r>
      <w:r w:rsidR="00384C76" w:rsidRPr="00DC0F43">
        <w:rPr>
          <w:color w:val="C00000"/>
        </w:rPr>
        <w:t xml:space="preserve">have an </w:t>
      </w:r>
      <w:r w:rsidRPr="00DC0F43">
        <w:rPr>
          <w:color w:val="C00000"/>
        </w:rPr>
        <w:t>average</w:t>
      </w:r>
      <w:r w:rsidR="00384C76" w:rsidRPr="00DC0F43">
        <w:rPr>
          <w:color w:val="C00000"/>
        </w:rPr>
        <w:t xml:space="preserve"> </w:t>
      </w:r>
      <w:r w:rsidRPr="00DC0F43">
        <w:rPr>
          <w:color w:val="C00000"/>
        </w:rPr>
        <w:t>year.</w:t>
      </w:r>
    </w:p>
    <w:p w14:paraId="30F8AEDC" w14:textId="77777777" w:rsidR="00A14DD4" w:rsidRPr="00DC0F43" w:rsidRDefault="00A14DD4" w:rsidP="00983892">
      <w:pPr>
        <w:rPr>
          <w:color w:val="C00000"/>
        </w:rPr>
      </w:pPr>
    </w:p>
    <w:p w14:paraId="2E10C524" w14:textId="7C642BB5" w:rsidR="00983892" w:rsidRPr="00DC0F43" w:rsidRDefault="00F647D1" w:rsidP="00983892">
      <w:pPr>
        <w:rPr>
          <w:color w:val="C00000"/>
        </w:rPr>
      </w:pPr>
      <w:r w:rsidRPr="00DC0F43">
        <w:rPr>
          <w:color w:val="C00000"/>
        </w:rPr>
        <w:t>W</w:t>
      </w:r>
      <w:r w:rsidR="00ED0826" w:rsidRPr="00DC0F43">
        <w:rPr>
          <w:color w:val="C00000"/>
        </w:rPr>
        <w:t xml:space="preserve">hile we appreciate those that take the effort to explain </w:t>
      </w:r>
      <w:r w:rsidR="00A14DD4" w:rsidRPr="00DC0F43">
        <w:rPr>
          <w:color w:val="C00000"/>
        </w:rPr>
        <w:t xml:space="preserve">and forecast </w:t>
      </w:r>
      <w:r w:rsidR="00ED0826" w:rsidRPr="00DC0F43">
        <w:rPr>
          <w:color w:val="C00000"/>
        </w:rPr>
        <w:t>the fish returns, actual runs can vary greatly from the projections.</w:t>
      </w:r>
      <w:r w:rsidR="00A14DD4" w:rsidRPr="00DC0F43">
        <w:rPr>
          <w:color w:val="C00000"/>
        </w:rPr>
        <w:t xml:space="preserve">  The </w:t>
      </w:r>
      <w:r w:rsidR="00F16A60" w:rsidRPr="00DC0F43">
        <w:rPr>
          <w:color w:val="C00000"/>
        </w:rPr>
        <w:t xml:space="preserve">“reel” guarantee is that Doc’s will be the place to be </w:t>
      </w:r>
      <w:r w:rsidR="00351022" w:rsidRPr="00DC0F43">
        <w:rPr>
          <w:color w:val="C00000"/>
        </w:rPr>
        <w:t>for great fishing this year.</w:t>
      </w:r>
    </w:p>
    <w:p w14:paraId="5594F720" w14:textId="69D9E58A" w:rsidR="00947CC7" w:rsidRPr="00DC0F43" w:rsidRDefault="00947CC7" w:rsidP="00983892">
      <w:pPr>
        <w:rPr>
          <w:b/>
          <w:bCs/>
          <w:color w:val="C00000"/>
        </w:rPr>
      </w:pPr>
      <w:r w:rsidRPr="00DC0F43">
        <w:rPr>
          <w:b/>
          <w:bCs/>
          <w:color w:val="C00000"/>
        </w:rPr>
        <w:t>Pricing</w:t>
      </w:r>
      <w:r w:rsidR="00D64E93" w:rsidRPr="00DC0F43">
        <w:rPr>
          <w:b/>
          <w:bCs/>
          <w:color w:val="C00000"/>
        </w:rPr>
        <w:t xml:space="preserve"> &amp; Availability Update</w:t>
      </w:r>
      <w:r w:rsidR="00DA7577" w:rsidRPr="00DC0F43">
        <w:rPr>
          <w:b/>
          <w:bCs/>
          <w:color w:val="C00000"/>
        </w:rPr>
        <w:t>.</w:t>
      </w:r>
    </w:p>
    <w:p w14:paraId="5A96839F" w14:textId="3120C4D3" w:rsidR="00450E9E" w:rsidRPr="00DC0F43" w:rsidRDefault="00DA7577" w:rsidP="006B47CE">
      <w:pPr>
        <w:shd w:val="clear" w:color="auto" w:fill="FFFFFF"/>
        <w:spacing w:after="0" w:line="240" w:lineRule="auto"/>
        <w:rPr>
          <w:color w:val="C00000"/>
        </w:rPr>
      </w:pPr>
      <w:r w:rsidRPr="00DC0F43">
        <w:rPr>
          <w:color w:val="C00000"/>
        </w:rPr>
        <w:t xml:space="preserve">We are pleased to announce pricing for </w:t>
      </w:r>
      <w:r w:rsidR="00BA41E8" w:rsidRPr="00DC0F43">
        <w:rPr>
          <w:color w:val="C00000"/>
        </w:rPr>
        <w:t>our</w:t>
      </w:r>
      <w:r w:rsidR="00675387" w:rsidRPr="00DC0F43">
        <w:rPr>
          <w:color w:val="C00000"/>
        </w:rPr>
        <w:t xml:space="preserve"> 2025 season.</w:t>
      </w:r>
      <w:r w:rsidR="00450E9E" w:rsidRPr="00DC0F43">
        <w:rPr>
          <w:color w:val="C00000"/>
        </w:rPr>
        <w:t xml:space="preserve">  The 2025 pricing is as follows:</w:t>
      </w:r>
    </w:p>
    <w:p w14:paraId="143E6EC9" w14:textId="661FE9BA" w:rsidR="00A60A6D" w:rsidRPr="00DC0F43" w:rsidRDefault="0017272E" w:rsidP="006B47CE">
      <w:pPr>
        <w:shd w:val="clear" w:color="auto" w:fill="FFFFFF"/>
        <w:spacing w:after="0" w:line="240" w:lineRule="auto"/>
        <w:rPr>
          <w:color w:val="C00000"/>
        </w:rPr>
      </w:pPr>
      <w:r w:rsidRPr="00DC0F43">
        <w:rPr>
          <w:color w:val="C00000"/>
        </w:rPr>
        <w:t>2/boat $4,450 + tax</w:t>
      </w:r>
      <w:r w:rsidR="002B6B22" w:rsidRPr="00DC0F43">
        <w:rPr>
          <w:color w:val="C00000"/>
        </w:rPr>
        <w:t>,</w:t>
      </w:r>
      <w:r w:rsidRPr="00DC0F43">
        <w:rPr>
          <w:color w:val="C00000"/>
        </w:rPr>
        <w:t xml:space="preserve"> 3/boat $4,250 + tax</w:t>
      </w:r>
      <w:r w:rsidR="002B6B22" w:rsidRPr="00DC0F43">
        <w:rPr>
          <w:color w:val="C00000"/>
        </w:rPr>
        <w:t xml:space="preserve"> and youth (9-15 </w:t>
      </w:r>
      <w:proofErr w:type="spellStart"/>
      <w:r w:rsidR="002B6B22" w:rsidRPr="00DC0F43">
        <w:rPr>
          <w:color w:val="C00000"/>
        </w:rPr>
        <w:t>yrs</w:t>
      </w:r>
      <w:proofErr w:type="spellEnd"/>
      <w:r w:rsidR="002B6B22" w:rsidRPr="00DC0F43">
        <w:rPr>
          <w:color w:val="C00000"/>
        </w:rPr>
        <w:t xml:space="preserve"> old) $</w:t>
      </w:r>
      <w:r w:rsidR="00C315F3" w:rsidRPr="00DC0F43">
        <w:rPr>
          <w:color w:val="C00000"/>
        </w:rPr>
        <w:t>2,650 + tax.</w:t>
      </w:r>
    </w:p>
    <w:p w14:paraId="64C68E47" w14:textId="77777777" w:rsidR="00A60A6D" w:rsidRPr="00DC0F43" w:rsidRDefault="00A60A6D" w:rsidP="006B47CE">
      <w:pPr>
        <w:shd w:val="clear" w:color="auto" w:fill="FFFFFF"/>
        <w:spacing w:after="0" w:line="240" w:lineRule="auto"/>
        <w:rPr>
          <w:color w:val="C00000"/>
        </w:rPr>
      </w:pPr>
    </w:p>
    <w:p w14:paraId="5EA66F99" w14:textId="31628FBE" w:rsidR="00AA2B06" w:rsidRPr="00DC0F43" w:rsidRDefault="00C315F3" w:rsidP="006B47CE">
      <w:pPr>
        <w:shd w:val="clear" w:color="auto" w:fill="FFFFFF"/>
        <w:spacing w:after="0" w:line="240" w:lineRule="auto"/>
        <w:rPr>
          <w:color w:val="C00000"/>
        </w:rPr>
      </w:pPr>
      <w:r w:rsidRPr="00DC0F43">
        <w:rPr>
          <w:color w:val="C00000"/>
        </w:rPr>
        <w:t>Some</w:t>
      </w:r>
      <w:r w:rsidR="00D37A3A" w:rsidRPr="00DC0F43">
        <w:rPr>
          <w:color w:val="C00000"/>
        </w:rPr>
        <w:t xml:space="preserve"> </w:t>
      </w:r>
      <w:r w:rsidR="008E7C7B" w:rsidRPr="00DC0F43">
        <w:rPr>
          <w:color w:val="C00000"/>
        </w:rPr>
        <w:t xml:space="preserve">2024 season </w:t>
      </w:r>
      <w:r w:rsidRPr="00DC0F43">
        <w:rPr>
          <w:color w:val="C00000"/>
        </w:rPr>
        <w:t xml:space="preserve">spaces </w:t>
      </w:r>
      <w:r w:rsidR="009F38A8" w:rsidRPr="00DC0F43">
        <w:rPr>
          <w:color w:val="C00000"/>
        </w:rPr>
        <w:t>have become available</w:t>
      </w:r>
      <w:r w:rsidR="00D37A3A" w:rsidRPr="00DC0F43">
        <w:rPr>
          <w:color w:val="C00000"/>
        </w:rPr>
        <w:t>,</w:t>
      </w:r>
      <w:r w:rsidR="009F38A8" w:rsidRPr="00DC0F43">
        <w:rPr>
          <w:color w:val="C00000"/>
        </w:rPr>
        <w:t xml:space="preserve"> </w:t>
      </w:r>
      <w:r w:rsidR="00E35D21" w:rsidRPr="00DC0F43">
        <w:rPr>
          <w:color w:val="C00000"/>
        </w:rPr>
        <w:t xml:space="preserve">call Lynda </w:t>
      </w:r>
      <w:r w:rsidR="00D37A3A" w:rsidRPr="00DC0F43">
        <w:rPr>
          <w:color w:val="C00000"/>
        </w:rPr>
        <w:t>at 801</w:t>
      </w:r>
      <w:r w:rsidR="001A4343" w:rsidRPr="00DC0F43">
        <w:rPr>
          <w:color w:val="C00000"/>
        </w:rPr>
        <w:t xml:space="preserve">-298-8060 </w:t>
      </w:r>
      <w:r w:rsidR="009024DB" w:rsidRPr="00DC0F43">
        <w:rPr>
          <w:color w:val="C00000"/>
        </w:rPr>
        <w:t>for</w:t>
      </w:r>
      <w:r w:rsidR="00E35D21" w:rsidRPr="00DC0F43">
        <w:rPr>
          <w:color w:val="C00000"/>
        </w:rPr>
        <w:t xml:space="preserve"> </w:t>
      </w:r>
      <w:r w:rsidR="001A4343" w:rsidRPr="00DC0F43">
        <w:rPr>
          <w:color w:val="C00000"/>
        </w:rPr>
        <w:t>exact dates.</w:t>
      </w:r>
      <w:r w:rsidR="00E35D21" w:rsidRPr="00DC0F43">
        <w:rPr>
          <w:color w:val="C00000"/>
        </w:rPr>
        <w:t xml:space="preserve">  </w:t>
      </w:r>
      <w:r w:rsidR="009024DB" w:rsidRPr="00DC0F43">
        <w:rPr>
          <w:color w:val="C00000"/>
        </w:rPr>
        <w:t>W</w:t>
      </w:r>
      <w:r w:rsidR="00E35D21" w:rsidRPr="00DC0F43">
        <w:rPr>
          <w:color w:val="C00000"/>
        </w:rPr>
        <w:t>e have</w:t>
      </w:r>
      <w:r w:rsidR="00F16108" w:rsidRPr="00DC0F43">
        <w:rPr>
          <w:color w:val="C00000"/>
        </w:rPr>
        <w:t xml:space="preserve"> openings</w:t>
      </w:r>
      <w:r w:rsidR="00AA2B06" w:rsidRPr="00DC0F43">
        <w:rPr>
          <w:color w:val="C00000"/>
        </w:rPr>
        <w:t xml:space="preserve"> particularly for additions to existing groups.  If you have someone who </w:t>
      </w:r>
      <w:r w:rsidR="00E30D8C" w:rsidRPr="00DC0F43">
        <w:rPr>
          <w:color w:val="C00000"/>
        </w:rPr>
        <w:t xml:space="preserve">you </w:t>
      </w:r>
      <w:r w:rsidR="00AA2B06" w:rsidRPr="00DC0F43">
        <w:rPr>
          <w:color w:val="C00000"/>
        </w:rPr>
        <w:t xml:space="preserve">would like to add to your summer fun, give us </w:t>
      </w:r>
      <w:r w:rsidR="00E0078A" w:rsidRPr="00DC0F43">
        <w:rPr>
          <w:color w:val="C00000"/>
        </w:rPr>
        <w:t>a call</w:t>
      </w:r>
      <w:r w:rsidR="00AA2B06" w:rsidRPr="00DC0F43">
        <w:rPr>
          <w:color w:val="C00000"/>
        </w:rPr>
        <w:t xml:space="preserve"> and Lynda can tell you what is possible.</w:t>
      </w:r>
    </w:p>
    <w:p w14:paraId="4A1AFDD3" w14:textId="77777777" w:rsidR="00AA2B06" w:rsidRPr="00DC0F43" w:rsidRDefault="00AA2B06" w:rsidP="006B47CE">
      <w:pPr>
        <w:shd w:val="clear" w:color="auto" w:fill="FFFFFF"/>
        <w:spacing w:after="0" w:line="240" w:lineRule="auto"/>
        <w:rPr>
          <w:color w:val="C00000"/>
        </w:rPr>
      </w:pPr>
    </w:p>
    <w:p w14:paraId="6BCAF26F" w14:textId="642A9921" w:rsidR="00986A8B" w:rsidRPr="00DC0F43" w:rsidRDefault="00F070E9" w:rsidP="006B47CE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</w:pPr>
      <w:r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The 2025 season is beginning to see </w:t>
      </w:r>
      <w:r w:rsidR="00E0078A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>an increase</w:t>
      </w:r>
      <w:r w:rsidR="00767E1F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 in</w:t>
      </w:r>
      <w:r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 reservation</w:t>
      </w:r>
      <w:r w:rsidR="003C684A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>s</w:t>
      </w:r>
      <w:r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.  </w:t>
      </w:r>
      <w:r w:rsidR="00767E1F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>Some</w:t>
      </w:r>
      <w:r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 weeks are showing full </w:t>
      </w:r>
      <w:r w:rsidR="00767E1F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>or</w:t>
      </w:r>
      <w:r w:rsidR="00103E02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 near full.</w:t>
      </w:r>
      <w:r w:rsidR="00261BC8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  Now </w:t>
      </w:r>
      <w:r w:rsidR="0005549A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>is</w:t>
      </w:r>
      <w:r w:rsidR="00261BC8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 a great time to </w:t>
      </w:r>
      <w:r w:rsidR="00345B8F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reserve space </w:t>
      </w:r>
      <w:r w:rsidR="00DA33CF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in 2025.  </w:t>
      </w:r>
      <w:r w:rsidR="00DD370E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A deposit of </w:t>
      </w:r>
      <w:r w:rsidR="00DA33CF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>$250 per person</w:t>
      </w:r>
      <w:r w:rsidR="00C0149F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 (fully refundable)</w:t>
      </w:r>
      <w:r w:rsidR="00DA33CF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 reserve</w:t>
      </w:r>
      <w:r w:rsidR="00DD370E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>s</w:t>
      </w:r>
      <w:r w:rsidR="00C0149F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 your next adventure.</w:t>
      </w:r>
      <w:r w:rsidR="00DA33CF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 </w:t>
      </w:r>
    </w:p>
    <w:p w14:paraId="5BBFD928" w14:textId="77777777" w:rsidR="00986A8B" w:rsidRPr="00DC0F43" w:rsidRDefault="00986A8B" w:rsidP="006B47CE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</w:pPr>
    </w:p>
    <w:p w14:paraId="5C10FD71" w14:textId="323247B7" w:rsidR="00A74972" w:rsidRPr="00DC0F43" w:rsidRDefault="00986A8B" w:rsidP="006B47CE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</w:pPr>
      <w:r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For those </w:t>
      </w:r>
      <w:r w:rsidR="00DD370E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>who</w:t>
      </w:r>
      <w:r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 can plan further out, </w:t>
      </w:r>
      <w:r w:rsidR="00345B8F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>we are reserving</w:t>
      </w:r>
      <w:r w:rsidR="00856484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 space for </w:t>
      </w:r>
      <w:r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>the 2026 season</w:t>
      </w:r>
      <w:r w:rsidR="00856484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 and beyond. </w:t>
      </w:r>
      <w:r w:rsidR="00E80FAD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There </w:t>
      </w:r>
      <w:r w:rsidR="00D811DC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are still lots of options for </w:t>
      </w:r>
      <w:r w:rsidR="00E80FAD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>you</w:t>
      </w:r>
      <w:r w:rsidR="00D811DC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 to consider.  The same reservation</w:t>
      </w:r>
      <w:r w:rsidR="00416004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 </w:t>
      </w:r>
      <w:r w:rsidR="00AA6D34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>deposit</w:t>
      </w:r>
      <w:r w:rsidR="00416004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 applies</w:t>
      </w:r>
      <w:r w:rsidR="00A74972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>.</w:t>
      </w:r>
    </w:p>
    <w:p w14:paraId="79237A3D" w14:textId="77777777" w:rsidR="00A74972" w:rsidRPr="00DC0F43" w:rsidRDefault="00A74972" w:rsidP="006B47CE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</w:pPr>
    </w:p>
    <w:p w14:paraId="10BAD333" w14:textId="18C73CA1" w:rsidR="00103E02" w:rsidRPr="00DC0F43" w:rsidRDefault="00123A16" w:rsidP="006B47CE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</w:pPr>
      <w:r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Our </w:t>
      </w:r>
      <w:r w:rsidR="0023006C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NO RISK </w:t>
      </w:r>
      <w:r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cancellation policy is the best in the industry.  If </w:t>
      </w:r>
      <w:r w:rsidR="00AA6D34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>your plans change (or get hijacked)</w:t>
      </w:r>
      <w:r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>, just let us know when you know and we will return all the monies that you have sent us</w:t>
      </w:r>
      <w:r w:rsidR="00EE4F74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>, period</w:t>
      </w:r>
      <w:r w:rsidR="00E80FAD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>!</w:t>
      </w:r>
      <w:r w:rsidR="00EE4F74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 </w:t>
      </w:r>
      <w:r w:rsidR="00304093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 </w:t>
      </w:r>
      <w:r w:rsidR="00EE4F74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 We know life happens and we love it when our guests spend part of their lives with us.</w:t>
      </w:r>
      <w:r w:rsidR="00D811DC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 </w:t>
      </w:r>
      <w:r w:rsidR="00103E02" w:rsidRPr="00DC0F43">
        <w:rPr>
          <w:rFonts w:ascii="Aptos" w:eastAsia="Times New Roman" w:hAnsi="Aptos" w:cs="Segoe UI"/>
          <w:color w:val="C00000"/>
          <w:kern w:val="0"/>
          <w:bdr w:val="none" w:sz="0" w:space="0" w:color="auto" w:frame="1"/>
          <w14:ligatures w14:val="none"/>
        </w:rPr>
        <w:t xml:space="preserve"> </w:t>
      </w:r>
    </w:p>
    <w:p w14:paraId="76A97BFE" w14:textId="77777777" w:rsidR="00103E02" w:rsidRDefault="00103E02" w:rsidP="006B47CE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</w:pPr>
    </w:p>
    <w:p w14:paraId="5C1711C9" w14:textId="5EE28403" w:rsidR="003E0667" w:rsidRPr="003E0667" w:rsidRDefault="003E0667" w:rsidP="006B47CE">
      <w:pPr>
        <w:shd w:val="clear" w:color="auto" w:fill="FFFFFF"/>
        <w:spacing w:after="0" w:line="240" w:lineRule="auto"/>
        <w:rPr>
          <w:b/>
          <w:bCs/>
        </w:rPr>
      </w:pPr>
      <w:r w:rsidRPr="003E0667">
        <w:rPr>
          <w:b/>
          <w:bCs/>
        </w:rPr>
        <w:t xml:space="preserve">Improvements </w:t>
      </w:r>
      <w:r w:rsidR="00687BAB">
        <w:rPr>
          <w:b/>
          <w:bCs/>
        </w:rPr>
        <w:t>&amp;</w:t>
      </w:r>
      <w:r w:rsidRPr="003E0667">
        <w:rPr>
          <w:b/>
          <w:bCs/>
        </w:rPr>
        <w:t xml:space="preserve"> Research</w:t>
      </w:r>
    </w:p>
    <w:p w14:paraId="628D74B3" w14:textId="77777777" w:rsidR="003E0667" w:rsidRDefault="003E0667" w:rsidP="006B47CE">
      <w:pPr>
        <w:shd w:val="clear" w:color="auto" w:fill="FFFFFF"/>
        <w:spacing w:after="0" w:line="240" w:lineRule="auto"/>
      </w:pPr>
    </w:p>
    <w:p w14:paraId="73E42287" w14:textId="343B4482" w:rsidR="009B4B0F" w:rsidRDefault="003E0667" w:rsidP="006B47CE">
      <w:pPr>
        <w:shd w:val="clear" w:color="auto" w:fill="FFFFFF"/>
        <w:spacing w:after="0" w:line="240" w:lineRule="auto"/>
      </w:pPr>
      <w:r>
        <w:t>Besides great fishing, we have some new fun things planned for the 2024 season.  Our research groups are planning on expanding their efforts</w:t>
      </w:r>
      <w:r w:rsidR="00AC28BE">
        <w:t xml:space="preserve"> this coming preseason.  The</w:t>
      </w:r>
      <w:r w:rsidR="007105E5">
        <w:t xml:space="preserve"> current</w:t>
      </w:r>
      <w:r w:rsidR="00AC28BE">
        <w:t xml:space="preserve"> plan is for groups to be looking at rockfish and ground</w:t>
      </w:r>
      <w:r w:rsidR="00494DC6">
        <w:t xml:space="preserve"> fish populations and some of their unique challenges.  It looks like we will be hosting some terrestrial </w:t>
      </w:r>
      <w:proofErr w:type="gramStart"/>
      <w:r w:rsidR="00494DC6">
        <w:t>soil based</w:t>
      </w:r>
      <w:proofErr w:type="gramEnd"/>
      <w:r w:rsidR="00494DC6">
        <w:t xml:space="preserve"> studies as well.</w:t>
      </w:r>
      <w:r w:rsidR="009A1E69">
        <w:t xml:space="preserve">  During the season, we will be gathering catch data to recreate a length/weight/yield chart for halibut.  </w:t>
      </w:r>
      <w:r w:rsidR="001B3001">
        <w:t>We believe that the hi</w:t>
      </w:r>
      <w:r w:rsidR="009A1E69">
        <w:t xml:space="preserve">storical chart </w:t>
      </w:r>
      <w:r w:rsidR="001B3001">
        <w:t>needs some updating</w:t>
      </w:r>
      <w:r w:rsidR="009215DF">
        <w:t xml:space="preserve">.  Having realistic data will help </w:t>
      </w:r>
      <w:r w:rsidR="00AB68E8">
        <w:t xml:space="preserve">make better </w:t>
      </w:r>
      <w:r w:rsidR="00A04FD0">
        <w:t>catch predictions.</w:t>
      </w:r>
    </w:p>
    <w:p w14:paraId="2AEA68AD" w14:textId="77777777" w:rsidR="009B4B0F" w:rsidRDefault="009B4B0F" w:rsidP="006B47CE">
      <w:pPr>
        <w:shd w:val="clear" w:color="auto" w:fill="FFFFFF"/>
        <w:spacing w:after="0" w:line="240" w:lineRule="auto"/>
      </w:pPr>
    </w:p>
    <w:p w14:paraId="77C8A048" w14:textId="093862D6" w:rsidR="00C04CBF" w:rsidRDefault="009B4B0F" w:rsidP="00A0077B">
      <w:pPr>
        <w:shd w:val="clear" w:color="auto" w:fill="FFFFFF"/>
        <w:spacing w:after="0" w:line="240" w:lineRule="auto"/>
      </w:pPr>
      <w:r>
        <w:t>Other changes at the lodge include a new guest laundry facility with more machines,</w:t>
      </w:r>
      <w:r w:rsidR="006D423A">
        <w:t xml:space="preserve"> updated orientation and training materials,</w:t>
      </w:r>
      <w:r>
        <w:t xml:space="preserve"> </w:t>
      </w:r>
      <w:r w:rsidR="0012211D">
        <w:t xml:space="preserve">central heating for two of the </w:t>
      </w:r>
      <w:r w:rsidR="008A5221">
        <w:t>building</w:t>
      </w:r>
      <w:r w:rsidR="0012211D">
        <w:t xml:space="preserve">s, a new fish </w:t>
      </w:r>
      <w:r w:rsidR="00593B33">
        <w:t>filleting/</w:t>
      </w:r>
      <w:r w:rsidR="0012211D">
        <w:t>processing area</w:t>
      </w:r>
      <w:r w:rsidR="00593B33">
        <w:t xml:space="preserve">, and </w:t>
      </w:r>
      <w:r w:rsidR="002F5189">
        <w:t xml:space="preserve">better radios for the boats. </w:t>
      </w:r>
      <w:r w:rsidR="00C8630F">
        <w:t xml:space="preserve"> The </w:t>
      </w:r>
      <w:r w:rsidR="00917F1D">
        <w:t>new covered boat</w:t>
      </w:r>
      <w:r w:rsidR="00477566">
        <w:t>s</w:t>
      </w:r>
      <w:r w:rsidR="00917F1D">
        <w:t xml:space="preserve"> that were introduced late in 2024 will also be completely rigged</w:t>
      </w:r>
      <w:r w:rsidR="00DA7CA0">
        <w:t xml:space="preserve"> and ready to rent</w:t>
      </w:r>
      <w:r w:rsidR="0094724F">
        <w:t xml:space="preserve">. </w:t>
      </w:r>
      <w:r w:rsidR="0034063A">
        <w:t xml:space="preserve">With so much going on, the advance crew will be </w:t>
      </w:r>
      <w:r w:rsidR="00270351">
        <w:t xml:space="preserve">heading </w:t>
      </w:r>
      <w:r w:rsidR="0034063A">
        <w:t>up in Mid-April.</w:t>
      </w:r>
    </w:p>
    <w:p w14:paraId="4E8673AA" w14:textId="77777777" w:rsidR="00E03674" w:rsidRDefault="00E03674" w:rsidP="00A0077B">
      <w:pPr>
        <w:shd w:val="clear" w:color="auto" w:fill="FFFFFF"/>
        <w:spacing w:after="0" w:line="240" w:lineRule="auto"/>
      </w:pPr>
    </w:p>
    <w:p w14:paraId="629C5170" w14:textId="1FA580C2" w:rsidR="00E03674" w:rsidRDefault="00A26310" w:rsidP="00A0077B">
      <w:pPr>
        <w:shd w:val="clear" w:color="auto" w:fill="FFFFFF"/>
        <w:spacing w:after="0" w:line="240" w:lineRule="auto"/>
      </w:pPr>
      <w:r>
        <w:t>W</w:t>
      </w:r>
      <w:r w:rsidR="00E03674">
        <w:t>e were able to secure an earlier transfer time on Sundays. Guests will need to check</w:t>
      </w:r>
      <w:r w:rsidR="00B20733">
        <w:t>-in b</w:t>
      </w:r>
      <w:r w:rsidR="00CF5F5B">
        <w:t>etween 1</w:t>
      </w:r>
      <w:r>
        <w:t xml:space="preserve"> PM and 2:45 PM for a 3 PM departure.</w:t>
      </w:r>
      <w:r w:rsidR="008361A6">
        <w:t xml:space="preserve">  </w:t>
      </w:r>
      <w:r w:rsidR="00E83763">
        <w:t>Look for more details in your planning material</w:t>
      </w:r>
      <w:r w:rsidR="00C94FB1">
        <w:t>s</w:t>
      </w:r>
      <w:r w:rsidR="00EC03D9">
        <w:t xml:space="preserve"> and emails when you book.</w:t>
      </w:r>
      <w:r w:rsidR="000D0368">
        <w:t xml:space="preserve"> Please plan to arrive no later than 2:00pm on your Sunday!</w:t>
      </w:r>
    </w:p>
    <w:p w14:paraId="06D64C5C" w14:textId="77777777" w:rsidR="00C04CBF" w:rsidRDefault="00C04CBF" w:rsidP="00A0077B">
      <w:pPr>
        <w:shd w:val="clear" w:color="auto" w:fill="FFFFFF"/>
        <w:spacing w:after="0" w:line="240" w:lineRule="auto"/>
      </w:pPr>
    </w:p>
    <w:p w14:paraId="783A8EB2" w14:textId="2BB07399" w:rsidR="006B47CE" w:rsidRDefault="00FE62A1" w:rsidP="00A0077B">
      <w:pPr>
        <w:shd w:val="clear" w:color="auto" w:fill="FFFFFF"/>
        <w:spacing w:after="0" w:line="240" w:lineRule="auto"/>
      </w:pPr>
      <w:r>
        <w:t>Many of the</w:t>
      </w:r>
      <w:r w:rsidR="005714CC">
        <w:t>se</w:t>
      </w:r>
      <w:r>
        <w:t xml:space="preserve"> </w:t>
      </w:r>
      <w:r w:rsidR="00EA2E6E">
        <w:t>improvements</w:t>
      </w:r>
      <w:r w:rsidR="00047055">
        <w:t xml:space="preserve"> </w:t>
      </w:r>
      <w:r>
        <w:t xml:space="preserve">are </w:t>
      </w:r>
      <w:r w:rsidR="005714CC">
        <w:t>a</w:t>
      </w:r>
      <w:r>
        <w:t xml:space="preserve"> direct response to </w:t>
      </w:r>
      <w:r w:rsidR="00CD0D99">
        <w:t xml:space="preserve">guest comments and surveys.  Thank you for taking the time to help us </w:t>
      </w:r>
      <w:r w:rsidR="00047055">
        <w:t>make Doc’s better.</w:t>
      </w:r>
    </w:p>
    <w:p w14:paraId="64AB114B" w14:textId="77777777" w:rsidR="006B47CE" w:rsidRPr="006B47CE" w:rsidRDefault="006B47CE" w:rsidP="006B47C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1FC3F59F" w14:textId="2729CDF2" w:rsidR="006B47CE" w:rsidRPr="008C161F" w:rsidRDefault="008C161F" w:rsidP="006B47CE">
      <w:pPr>
        <w:rPr>
          <w:b/>
          <w:bCs/>
        </w:rPr>
      </w:pPr>
      <w:r w:rsidRPr="008C161F">
        <w:rPr>
          <w:rFonts w:ascii="Aptos" w:eastAsia="Times New Roman" w:hAnsi="Aptos" w:cs="Segoe UI"/>
          <w:b/>
          <w:bCs/>
          <w:color w:val="000000"/>
          <w:kern w:val="0"/>
          <w:bdr w:val="none" w:sz="0" w:space="0" w:color="auto" w:frame="1"/>
          <w14:ligatures w14:val="none"/>
        </w:rPr>
        <w:t>Special request</w:t>
      </w:r>
    </w:p>
    <w:p w14:paraId="42CC4868" w14:textId="573AAC8F" w:rsidR="006B47CE" w:rsidRPr="006B47CE" w:rsidRDefault="008C161F" w:rsidP="006B47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Some of you hail from areas where we do not currently visit during the tradeshow season.</w:t>
      </w:r>
      <w:r w:rsidR="00D82A59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  Do you h</w:t>
      </w:r>
      <w:r w:rsidR="006B47CE" w:rsidRPr="006B47CE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ave a great sportsman/fishing show in your area that we don’t already attend? </w:t>
      </w:r>
      <w:r w:rsidR="00D82A59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Let us </w:t>
      </w:r>
      <w:r w:rsidR="00BB0886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know</w:t>
      </w:r>
      <w:r w:rsidR="007E347D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!</w:t>
      </w:r>
      <w:r w:rsidR="00BB0886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  </w:t>
      </w:r>
      <w:r w:rsidR="006B47CE" w:rsidRPr="006B47CE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We are looking for some additional venues</w:t>
      </w:r>
      <w:r w:rsidR="00BB0886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 and areas</w:t>
      </w:r>
      <w:r w:rsidR="00AF0720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 and we would love </w:t>
      </w:r>
      <w:r w:rsidR="007E347D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to see</w:t>
      </w:r>
      <w:r w:rsidR="00AF0720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 more of </w:t>
      </w:r>
      <w:r w:rsidR="00590799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our friends</w:t>
      </w:r>
      <w:r w:rsidR="00AF0720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 during the winter.</w:t>
      </w:r>
    </w:p>
    <w:p w14:paraId="2631E743" w14:textId="77777777" w:rsidR="006B47CE" w:rsidRDefault="006B47CE" w:rsidP="006B47CE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</w:pPr>
    </w:p>
    <w:p w14:paraId="59D83636" w14:textId="1BBA0D11" w:rsidR="006D371E" w:rsidRPr="006D371E" w:rsidRDefault="006D371E" w:rsidP="006B47CE">
      <w:pPr>
        <w:shd w:val="clear" w:color="auto" w:fill="FFFFFF"/>
        <w:spacing w:after="0" w:line="240" w:lineRule="auto"/>
        <w:rPr>
          <w:rFonts w:ascii="Aptos" w:eastAsia="Times New Roman" w:hAnsi="Aptos" w:cs="Segoe UI"/>
          <w:b/>
          <w:bCs/>
          <w:color w:val="000000"/>
          <w:kern w:val="0"/>
          <w:bdr w:val="none" w:sz="0" w:space="0" w:color="auto" w:frame="1"/>
          <w14:ligatures w14:val="none"/>
        </w:rPr>
      </w:pPr>
      <w:r w:rsidRPr="006D371E">
        <w:rPr>
          <w:rFonts w:ascii="Aptos" w:eastAsia="Times New Roman" w:hAnsi="Aptos" w:cs="Segoe UI"/>
          <w:b/>
          <w:bCs/>
          <w:color w:val="000000"/>
          <w:kern w:val="0"/>
          <w:bdr w:val="none" w:sz="0" w:space="0" w:color="auto" w:frame="1"/>
          <w14:ligatures w14:val="none"/>
        </w:rPr>
        <w:t>Fishing Tackle &amp; Trends</w:t>
      </w:r>
    </w:p>
    <w:p w14:paraId="060C7E01" w14:textId="77777777" w:rsidR="006D371E" w:rsidRDefault="006D371E" w:rsidP="006B47CE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</w:pPr>
    </w:p>
    <w:p w14:paraId="67BE1A1E" w14:textId="1204E060" w:rsidR="0078213F" w:rsidRDefault="006D371E" w:rsidP="006B47CE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We have been monitoring trends in fishing tackle these last few years.  </w:t>
      </w:r>
      <w:r w:rsidR="00B728A9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We have watched the push into UV tackle by the industry and now we are seeing a change in </w:t>
      </w:r>
      <w:r w:rsidR="00E97FFE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flashers.  Many of the tackle suppliers are reducing the number of 11” flashers </w:t>
      </w:r>
      <w:r w:rsidR="008D20A5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available in favor of 8” flashers.  The 8” flashers are being touted as </w:t>
      </w:r>
      <w:r w:rsidR="00EA55AA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more universal at different depths while trolling and just as effect</w:t>
      </w:r>
      <w:r w:rsidR="00590799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ive </w:t>
      </w:r>
      <w:r w:rsidR="00EA55AA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as their bigger counterparts.  </w:t>
      </w:r>
      <w:r w:rsidR="00C77A46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W</w:t>
      </w:r>
      <w:r w:rsidR="00F11736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e have </w:t>
      </w:r>
      <w:r w:rsidR="00C77A46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stocked</w:t>
      </w:r>
      <w:r w:rsidR="00F11736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 the Pro Shop with </w:t>
      </w:r>
      <w:r w:rsidR="00C77A46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a</w:t>
      </w:r>
      <w:r w:rsidR="0078213F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 selection</w:t>
      </w:r>
      <w:r w:rsidR="00D828AB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 that reflects this change</w:t>
      </w:r>
      <w:r w:rsidR="0078213F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.  </w:t>
      </w:r>
    </w:p>
    <w:p w14:paraId="3A3C20D4" w14:textId="77777777" w:rsidR="0078213F" w:rsidRDefault="0078213F" w:rsidP="006B47CE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</w:pPr>
    </w:p>
    <w:p w14:paraId="581C1277" w14:textId="4B0DD301" w:rsidR="006B47CE" w:rsidRDefault="00AC71F2" w:rsidP="006B47CE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Last season, our guests were treated with </w:t>
      </w:r>
      <w:r w:rsidR="00004F6B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great Pro Shop apparel </w:t>
      </w:r>
      <w:r w:rsidR="009A455E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with unique Doc Warner designs.   This coming season will see more</w:t>
      </w:r>
      <w:r w:rsidR="00307E2D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 options.  </w:t>
      </w:r>
      <w:r w:rsidR="006E3782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Here is a sampling of what you can find in the Pro Shop this coming season.</w:t>
      </w:r>
    </w:p>
    <w:p w14:paraId="13009D5B" w14:textId="77777777" w:rsidR="006B47CE" w:rsidRDefault="006B47CE" w:rsidP="006B47CE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</w:pPr>
    </w:p>
    <w:p w14:paraId="6E9EEA2B" w14:textId="77777777" w:rsidR="008C106E" w:rsidRDefault="00047AB7" w:rsidP="006B47CE">
      <w:pPr>
        <w:shd w:val="clear" w:color="auto" w:fill="FFFFFF"/>
        <w:spacing w:after="0" w:line="240" w:lineRule="auto"/>
        <w:rPr>
          <w:rFonts w:ascii="Aptos" w:eastAsia="Times New Roman" w:hAnsi="Aptos" w:cs="Segoe UI"/>
          <w:b/>
          <w:bCs/>
          <w:color w:val="000000"/>
          <w:kern w:val="0"/>
          <w:bdr w:val="none" w:sz="0" w:space="0" w:color="auto" w:frame="1"/>
          <w14:ligatures w14:val="none"/>
        </w:rPr>
      </w:pPr>
      <w:r w:rsidRPr="00047AB7">
        <w:rPr>
          <w:rFonts w:ascii="Aptos" w:eastAsia="Times New Roman" w:hAnsi="Aptos" w:cs="Segoe UI"/>
          <w:b/>
          <w:bCs/>
          <w:color w:val="000000"/>
          <w:kern w:val="0"/>
          <w:bdr w:val="none" w:sz="0" w:space="0" w:color="auto" w:frame="1"/>
          <w14:ligatures w14:val="none"/>
        </w:rPr>
        <w:t>Final</w:t>
      </w:r>
    </w:p>
    <w:p w14:paraId="077704D8" w14:textId="742FF38A" w:rsidR="00047AB7" w:rsidRPr="00047AB7" w:rsidRDefault="00047AB7" w:rsidP="006B47CE">
      <w:pPr>
        <w:shd w:val="clear" w:color="auto" w:fill="FFFFFF"/>
        <w:spacing w:after="0" w:line="240" w:lineRule="auto"/>
        <w:rPr>
          <w:rFonts w:ascii="Aptos" w:eastAsia="Times New Roman" w:hAnsi="Aptos" w:cs="Segoe UI"/>
          <w:b/>
          <w:bCs/>
          <w:color w:val="000000"/>
          <w:kern w:val="0"/>
          <w:bdr w:val="none" w:sz="0" w:space="0" w:color="auto" w:frame="1"/>
          <w14:ligatures w14:val="none"/>
        </w:rPr>
      </w:pPr>
      <w:r w:rsidRPr="00047AB7">
        <w:rPr>
          <w:rFonts w:ascii="Aptos" w:eastAsia="Times New Roman" w:hAnsi="Aptos" w:cs="Segoe U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thoughts</w:t>
      </w:r>
    </w:p>
    <w:p w14:paraId="1048CCF0" w14:textId="77777777" w:rsidR="00A529F6" w:rsidRDefault="00A529F6" w:rsidP="006B47CE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</w:pPr>
    </w:p>
    <w:p w14:paraId="275A7DCA" w14:textId="79A6D510" w:rsidR="00287ED8" w:rsidRDefault="007E347D" w:rsidP="006B47CE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We</w:t>
      </w:r>
      <w:r w:rsidR="00287ED8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 hope to see all of you “reel” soon at that special place we call Doc’s.  The </w:t>
      </w:r>
      <w:r w:rsidR="00B60EE9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food is hot, the boats are ready</w:t>
      </w:r>
      <w:r w:rsidR="00940FE2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,</w:t>
      </w:r>
      <w:r w:rsidR="00133216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 and the fish are biting.  All we are missing now is you</w:t>
      </w:r>
      <w:r w:rsidR="00B23FBA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 xml:space="preserve">!  Call us today to make </w:t>
      </w:r>
      <w:r w:rsidR="002801FF"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your next adventure getaway to Doc’s.</w:t>
      </w:r>
    </w:p>
    <w:p w14:paraId="5D7D4B5E" w14:textId="77777777" w:rsidR="002801FF" w:rsidRDefault="002801FF" w:rsidP="006B47CE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</w:pPr>
    </w:p>
    <w:p w14:paraId="4FEC94D1" w14:textId="0833FAB3" w:rsidR="002801FF" w:rsidRPr="006B47CE" w:rsidRDefault="002801FF" w:rsidP="006B47C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bdr w:val="none" w:sz="0" w:space="0" w:color="auto" w:frame="1"/>
          <w14:ligatures w14:val="none"/>
        </w:rPr>
        <w:t>Doc’s Crew</w:t>
      </w:r>
    </w:p>
    <w:p w14:paraId="01570CD7" w14:textId="77777777" w:rsidR="006B47CE" w:rsidRDefault="006B47CE" w:rsidP="006B47CE"/>
    <w:sectPr w:rsidR="006B4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11F47"/>
    <w:multiLevelType w:val="hybridMultilevel"/>
    <w:tmpl w:val="38765BFC"/>
    <w:lvl w:ilvl="0" w:tplc="34202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C26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00D8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6CE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27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6CF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05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62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60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49E7B48"/>
    <w:multiLevelType w:val="hybridMultilevel"/>
    <w:tmpl w:val="8FFA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3874">
    <w:abstractNumId w:val="0"/>
  </w:num>
  <w:num w:numId="2" w16cid:durableId="1018896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CE"/>
    <w:rsid w:val="00004F6B"/>
    <w:rsid w:val="00017842"/>
    <w:rsid w:val="0003374B"/>
    <w:rsid w:val="00047055"/>
    <w:rsid w:val="00047AB7"/>
    <w:rsid w:val="0005549A"/>
    <w:rsid w:val="000A0797"/>
    <w:rsid w:val="000D0368"/>
    <w:rsid w:val="00103E02"/>
    <w:rsid w:val="0012211D"/>
    <w:rsid w:val="00123A16"/>
    <w:rsid w:val="00133216"/>
    <w:rsid w:val="001613CE"/>
    <w:rsid w:val="0017272E"/>
    <w:rsid w:val="001967FC"/>
    <w:rsid w:val="001A4343"/>
    <w:rsid w:val="001B3001"/>
    <w:rsid w:val="001E5996"/>
    <w:rsid w:val="00202E69"/>
    <w:rsid w:val="0023006C"/>
    <w:rsid w:val="002467A7"/>
    <w:rsid w:val="00261388"/>
    <w:rsid w:val="00261BC8"/>
    <w:rsid w:val="00270351"/>
    <w:rsid w:val="002801FF"/>
    <w:rsid w:val="00286F49"/>
    <w:rsid w:val="00287ED8"/>
    <w:rsid w:val="002B6B22"/>
    <w:rsid w:val="002F5189"/>
    <w:rsid w:val="00304093"/>
    <w:rsid w:val="00307E2D"/>
    <w:rsid w:val="0034063A"/>
    <w:rsid w:val="00345B8F"/>
    <w:rsid w:val="00351022"/>
    <w:rsid w:val="00352750"/>
    <w:rsid w:val="003607D8"/>
    <w:rsid w:val="00384C76"/>
    <w:rsid w:val="003B035A"/>
    <w:rsid w:val="003B1314"/>
    <w:rsid w:val="003C684A"/>
    <w:rsid w:val="003E0667"/>
    <w:rsid w:val="00416004"/>
    <w:rsid w:val="00423B19"/>
    <w:rsid w:val="00450E9E"/>
    <w:rsid w:val="004612D9"/>
    <w:rsid w:val="00463CB7"/>
    <w:rsid w:val="00477566"/>
    <w:rsid w:val="00484212"/>
    <w:rsid w:val="0048495D"/>
    <w:rsid w:val="00494DC6"/>
    <w:rsid w:val="004D619A"/>
    <w:rsid w:val="00555794"/>
    <w:rsid w:val="005714CC"/>
    <w:rsid w:val="00590799"/>
    <w:rsid w:val="00593B33"/>
    <w:rsid w:val="005A4FF4"/>
    <w:rsid w:val="005B20F3"/>
    <w:rsid w:val="005C70CC"/>
    <w:rsid w:val="00641A96"/>
    <w:rsid w:val="00675387"/>
    <w:rsid w:val="00687BAB"/>
    <w:rsid w:val="006B47CE"/>
    <w:rsid w:val="006D371E"/>
    <w:rsid w:val="006D423A"/>
    <w:rsid w:val="006E3782"/>
    <w:rsid w:val="006F06A3"/>
    <w:rsid w:val="006F384D"/>
    <w:rsid w:val="007105E5"/>
    <w:rsid w:val="00714ADB"/>
    <w:rsid w:val="0072156F"/>
    <w:rsid w:val="0072601F"/>
    <w:rsid w:val="00761311"/>
    <w:rsid w:val="00767E1F"/>
    <w:rsid w:val="0078213F"/>
    <w:rsid w:val="00784B8D"/>
    <w:rsid w:val="007967C7"/>
    <w:rsid w:val="007A1F2B"/>
    <w:rsid w:val="007E347D"/>
    <w:rsid w:val="007F5517"/>
    <w:rsid w:val="008361A6"/>
    <w:rsid w:val="00856484"/>
    <w:rsid w:val="00877EED"/>
    <w:rsid w:val="008A5221"/>
    <w:rsid w:val="008C106E"/>
    <w:rsid w:val="008C161F"/>
    <w:rsid w:val="008D20A5"/>
    <w:rsid w:val="008E7C7B"/>
    <w:rsid w:val="009024DB"/>
    <w:rsid w:val="0090676F"/>
    <w:rsid w:val="00917F1D"/>
    <w:rsid w:val="009215DF"/>
    <w:rsid w:val="00940FE2"/>
    <w:rsid w:val="0094724F"/>
    <w:rsid w:val="00947CC7"/>
    <w:rsid w:val="00955526"/>
    <w:rsid w:val="00983892"/>
    <w:rsid w:val="00986A8B"/>
    <w:rsid w:val="009A1E69"/>
    <w:rsid w:val="009A455E"/>
    <w:rsid w:val="009B4B0F"/>
    <w:rsid w:val="009F38A8"/>
    <w:rsid w:val="00A0077B"/>
    <w:rsid w:val="00A04FD0"/>
    <w:rsid w:val="00A14DD4"/>
    <w:rsid w:val="00A26310"/>
    <w:rsid w:val="00A529F6"/>
    <w:rsid w:val="00A54541"/>
    <w:rsid w:val="00A60A6D"/>
    <w:rsid w:val="00A74972"/>
    <w:rsid w:val="00A84F0F"/>
    <w:rsid w:val="00AA2B06"/>
    <w:rsid w:val="00AA6D34"/>
    <w:rsid w:val="00AB68E8"/>
    <w:rsid w:val="00AC12FF"/>
    <w:rsid w:val="00AC28BE"/>
    <w:rsid w:val="00AC71F2"/>
    <w:rsid w:val="00AF0720"/>
    <w:rsid w:val="00AF2EC7"/>
    <w:rsid w:val="00B20733"/>
    <w:rsid w:val="00B23FBA"/>
    <w:rsid w:val="00B60EE9"/>
    <w:rsid w:val="00B63625"/>
    <w:rsid w:val="00B63C4C"/>
    <w:rsid w:val="00B728A9"/>
    <w:rsid w:val="00B76287"/>
    <w:rsid w:val="00BA41E8"/>
    <w:rsid w:val="00BB0886"/>
    <w:rsid w:val="00BF57FB"/>
    <w:rsid w:val="00C0149F"/>
    <w:rsid w:val="00C04CBF"/>
    <w:rsid w:val="00C315F3"/>
    <w:rsid w:val="00C723AE"/>
    <w:rsid w:val="00C77A46"/>
    <w:rsid w:val="00C8630F"/>
    <w:rsid w:val="00C94FB1"/>
    <w:rsid w:val="00CD0D99"/>
    <w:rsid w:val="00CF5F5B"/>
    <w:rsid w:val="00D0569C"/>
    <w:rsid w:val="00D37A3A"/>
    <w:rsid w:val="00D64E93"/>
    <w:rsid w:val="00D74B8D"/>
    <w:rsid w:val="00D811DC"/>
    <w:rsid w:val="00D828AB"/>
    <w:rsid w:val="00D82A59"/>
    <w:rsid w:val="00DA33CF"/>
    <w:rsid w:val="00DA7577"/>
    <w:rsid w:val="00DA7CA0"/>
    <w:rsid w:val="00DC0F43"/>
    <w:rsid w:val="00DD370E"/>
    <w:rsid w:val="00DD3CCE"/>
    <w:rsid w:val="00E0078A"/>
    <w:rsid w:val="00E03674"/>
    <w:rsid w:val="00E30D8C"/>
    <w:rsid w:val="00E31387"/>
    <w:rsid w:val="00E31A0C"/>
    <w:rsid w:val="00E35D21"/>
    <w:rsid w:val="00E80FAD"/>
    <w:rsid w:val="00E83763"/>
    <w:rsid w:val="00E97FFE"/>
    <w:rsid w:val="00EA2E6E"/>
    <w:rsid w:val="00EA55AA"/>
    <w:rsid w:val="00EC03D9"/>
    <w:rsid w:val="00EC18AD"/>
    <w:rsid w:val="00ED0826"/>
    <w:rsid w:val="00EE4F74"/>
    <w:rsid w:val="00F070E9"/>
    <w:rsid w:val="00F11736"/>
    <w:rsid w:val="00F16108"/>
    <w:rsid w:val="00F16A60"/>
    <w:rsid w:val="00F225F7"/>
    <w:rsid w:val="00F4563F"/>
    <w:rsid w:val="00F647D1"/>
    <w:rsid w:val="00F819B3"/>
    <w:rsid w:val="00F86D7F"/>
    <w:rsid w:val="00FA6EE7"/>
    <w:rsid w:val="00FD4B4A"/>
    <w:rsid w:val="00F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50C0"/>
  <w15:chartTrackingRefBased/>
  <w15:docId w15:val="{68FFFACB-0CBC-4B5E-8ED1-3B543348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7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B47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7CE"/>
    <w:rPr>
      <w:color w:val="605E5C"/>
      <w:shd w:val="clear" w:color="auto" w:fill="E1DFDD"/>
    </w:rPr>
  </w:style>
  <w:style w:type="character" w:customStyle="1" w:styleId="marknu58e11ba">
    <w:name w:val="marknu58e11ba"/>
    <w:basedOn w:val="DefaultParagraphFont"/>
    <w:rsid w:val="006B47CE"/>
  </w:style>
  <w:style w:type="paragraph" w:customStyle="1" w:styleId="xelementtoproof">
    <w:name w:val="x_elementtoproof"/>
    <w:basedOn w:val="Normal"/>
    <w:rsid w:val="006B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B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435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585">
          <w:marLeft w:val="1008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642">
          <w:marLeft w:val="1008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617">
          <w:marLeft w:val="1008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95">
          <w:marLeft w:val="1008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584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050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37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116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896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283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362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505">
          <w:marLeft w:val="1008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4">
          <w:marLeft w:val="1008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H. Warner</dc:creator>
  <cp:keywords/>
  <dc:description/>
  <cp:lastModifiedBy>g t</cp:lastModifiedBy>
  <cp:revision>61</cp:revision>
  <dcterms:created xsi:type="dcterms:W3CDTF">2024-03-14T15:15:00Z</dcterms:created>
  <dcterms:modified xsi:type="dcterms:W3CDTF">2024-04-16T02:03:00Z</dcterms:modified>
</cp:coreProperties>
</file>